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A3E" w:rsidRPr="00661A3E" w:rsidRDefault="00661A3E" w:rsidP="00661A3E">
      <w:pPr>
        <w:spacing w:line="240" w:lineRule="exact"/>
        <w:ind w:left="9639"/>
        <w:jc w:val="center"/>
        <w:rPr>
          <w:color w:val="000000"/>
        </w:rPr>
      </w:pPr>
      <w:r w:rsidRPr="00661A3E">
        <w:rPr>
          <w:color w:val="000000"/>
        </w:rPr>
        <w:t>Приложение №8</w:t>
      </w:r>
    </w:p>
    <w:p w:rsidR="00CA61D3" w:rsidRDefault="00661A3E" w:rsidP="00661A3E">
      <w:pPr>
        <w:spacing w:line="240" w:lineRule="exact"/>
        <w:ind w:left="9639"/>
        <w:jc w:val="center"/>
        <w:rPr>
          <w:color w:val="000000"/>
        </w:rPr>
      </w:pPr>
      <w:r w:rsidRPr="00661A3E">
        <w:rPr>
          <w:color w:val="000000"/>
        </w:rPr>
        <w:t>к муниципальной программе Шпаковского муниципального округа Ставропольского края «Благоустройство Шпаковского муниципального округа»</w:t>
      </w:r>
    </w:p>
    <w:p w:rsidR="00661A3E" w:rsidRDefault="00661A3E" w:rsidP="00661A3E">
      <w:pPr>
        <w:spacing w:line="240" w:lineRule="exact"/>
        <w:ind w:left="9639"/>
        <w:jc w:val="center"/>
        <w:rPr>
          <w:color w:val="000000"/>
        </w:rPr>
      </w:pPr>
    </w:p>
    <w:p w:rsidR="00661A3E" w:rsidRPr="00661A3E" w:rsidRDefault="00661A3E" w:rsidP="00661A3E">
      <w:pPr>
        <w:spacing w:line="240" w:lineRule="exact"/>
        <w:jc w:val="center"/>
        <w:rPr>
          <w:color w:val="000000"/>
        </w:rPr>
      </w:pPr>
      <w:r w:rsidRPr="00661A3E">
        <w:rPr>
          <w:color w:val="000000"/>
        </w:rPr>
        <w:t>РЕСУРСНОЕ ОБЕСПЕЧЕНИЕ</w:t>
      </w:r>
    </w:p>
    <w:p w:rsidR="00661A3E" w:rsidRPr="00661A3E" w:rsidRDefault="00661A3E" w:rsidP="00661A3E">
      <w:pPr>
        <w:spacing w:line="240" w:lineRule="exact"/>
        <w:jc w:val="center"/>
        <w:rPr>
          <w:color w:val="000000"/>
        </w:rPr>
      </w:pPr>
    </w:p>
    <w:p w:rsidR="00661A3E" w:rsidRDefault="00661A3E" w:rsidP="00661A3E">
      <w:pPr>
        <w:spacing w:line="240" w:lineRule="exact"/>
        <w:jc w:val="center"/>
        <w:rPr>
          <w:color w:val="000000"/>
        </w:rPr>
      </w:pPr>
      <w:r w:rsidRPr="00661A3E">
        <w:rPr>
          <w:color w:val="000000"/>
        </w:rPr>
        <w:t xml:space="preserve">реализации муниципальной программы Шпаковского муниципального округа Ставропольского края </w:t>
      </w:r>
    </w:p>
    <w:p w:rsidR="00661A3E" w:rsidRPr="00661A3E" w:rsidRDefault="00661A3E" w:rsidP="00661A3E">
      <w:pPr>
        <w:spacing w:line="240" w:lineRule="exact"/>
        <w:jc w:val="center"/>
        <w:rPr>
          <w:color w:val="000000"/>
        </w:rPr>
      </w:pPr>
      <w:r w:rsidRPr="00661A3E">
        <w:rPr>
          <w:color w:val="000000"/>
        </w:rPr>
        <w:t>«Благоустройство Шпаковского муниципального округа»</w:t>
      </w:r>
    </w:p>
    <w:p w:rsidR="00661A3E" w:rsidRDefault="00661A3E" w:rsidP="00661A3E">
      <w:pPr>
        <w:spacing w:line="240" w:lineRule="exact"/>
        <w:jc w:val="center"/>
        <w:rPr>
          <w:sz w:val="32"/>
        </w:rPr>
      </w:pPr>
    </w:p>
    <w:tbl>
      <w:tblPr>
        <w:tblW w:w="151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268"/>
        <w:gridCol w:w="2343"/>
        <w:gridCol w:w="2209"/>
        <w:gridCol w:w="1559"/>
        <w:gridCol w:w="1402"/>
        <w:gridCol w:w="1417"/>
        <w:gridCol w:w="1434"/>
      </w:tblGrid>
      <w:tr w:rsidR="00661A3E" w:rsidRPr="002A1683" w:rsidTr="002A1683">
        <w:trPr>
          <w:trHeight w:val="20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Наименование основного мероприятия (мероприятия) Программы (подпрограммы)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Ответственный исполнитель (соисполнитель)</w:t>
            </w:r>
          </w:p>
        </w:tc>
        <w:tc>
          <w:tcPr>
            <w:tcW w:w="2343" w:type="dxa"/>
            <w:vMerge w:val="restart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ГРБС</w:t>
            </w:r>
          </w:p>
        </w:tc>
        <w:tc>
          <w:tcPr>
            <w:tcW w:w="2209" w:type="dxa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Источники ресурсного обеспечения</w:t>
            </w:r>
          </w:p>
        </w:tc>
        <w:tc>
          <w:tcPr>
            <w:tcW w:w="5812" w:type="dxa"/>
            <w:gridSpan w:val="4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Прогнозируемый объем финансирования (тыс. руб.)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2025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2026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20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Наименование Программы: муниципальная программа Шпаковского муниципального округа Ставропольского края «Благоустройство Шпаковского муниципального округа»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318092,46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106030,82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106030,82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106030,82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318092,46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106030,82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106030,82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106030,82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I Подпрограмма «Организация и содержание мест захоронений на территории Шпаковского муниципального округа»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15613,50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15613,50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</w:t>
            </w:r>
          </w:p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rFonts w:ascii="Calibri" w:hAnsi="Calibri" w:cs="Calibri"/>
                <w:color w:val="000000"/>
                <w:sz w:val="26"/>
                <w:szCs w:val="26"/>
              </w:rPr>
              <w:t> </w:t>
            </w:r>
          </w:p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Организация и содержание мест захоронения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15613,50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tcBorders>
              <w:left w:val="single" w:sz="4" w:space="0" w:color="auto"/>
            </w:tcBorders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tcBorders>
              <w:left w:val="single" w:sz="4" w:space="0" w:color="auto"/>
            </w:tcBorders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tcBorders>
              <w:left w:val="single" w:sz="4" w:space="0" w:color="auto"/>
            </w:tcBorders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15613,50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5204,50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tcBorders>
              <w:left w:val="single" w:sz="4" w:space="0" w:color="auto"/>
            </w:tcBorders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Администрация Шпаковского муниципального округа Ставропольского края (далее - администрация)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администрация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12000,00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4000,00</w:t>
            </w:r>
          </w:p>
        </w:tc>
        <w:tc>
          <w:tcPr>
            <w:tcW w:w="1434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4000,00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12000,00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4000,00</w:t>
            </w:r>
          </w:p>
        </w:tc>
        <w:tc>
          <w:tcPr>
            <w:tcW w:w="1434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4000,00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Деминский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Д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еминский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Деминский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330,00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110,00</w:t>
            </w:r>
          </w:p>
        </w:tc>
        <w:tc>
          <w:tcPr>
            <w:tcW w:w="1434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330,00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110,00</w:t>
            </w:r>
          </w:p>
        </w:tc>
        <w:tc>
          <w:tcPr>
            <w:tcW w:w="1434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Дубовский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Д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убовский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Дубовский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300,00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1434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300,00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100,00</w:t>
            </w:r>
          </w:p>
        </w:tc>
        <w:tc>
          <w:tcPr>
            <w:tcW w:w="1434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Казинский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</w:t>
            </w:r>
            <w:r w:rsidRPr="002A1683">
              <w:rPr>
                <w:color w:val="000000"/>
                <w:sz w:val="26"/>
                <w:szCs w:val="26"/>
              </w:rPr>
              <w:lastRenderedPageBreak/>
              <w:t xml:space="preserve">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К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азинский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lastRenderedPageBreak/>
              <w:t>Казинский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</w:t>
            </w:r>
            <w:r w:rsidRPr="002A1683">
              <w:rPr>
                <w:color w:val="000000"/>
                <w:sz w:val="26"/>
                <w:szCs w:val="26"/>
              </w:rPr>
              <w:lastRenderedPageBreak/>
              <w:t xml:space="preserve">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150,00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150,00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Надеждинский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Н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адеждинский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  <w:r w:rsidRPr="002A1683">
              <w:rPr>
                <w:rFonts w:ascii="Calibri" w:hAnsi="Calibri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Надеждинский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  <w:r w:rsidRPr="002A1683">
              <w:rPr>
                <w:rFonts w:ascii="Calibri" w:hAnsi="Calibri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1050,00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1050,00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Новомарьевский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Н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овомарьевский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Новомарьевский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216,00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216,00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Пелагиадский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  <w:r w:rsidRPr="002A1683">
              <w:rPr>
                <w:color w:val="000000"/>
                <w:sz w:val="26"/>
                <w:szCs w:val="26"/>
              </w:rPr>
              <w:lastRenderedPageBreak/>
              <w:t xml:space="preserve">администрации Шпаковского муниципального округа Ставропольского края (далее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елагиадский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lastRenderedPageBreak/>
              <w:t>Пелагиадский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135,00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45,00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45,00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45,00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135,00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45,00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45,00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45,00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Сенгилеевский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С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енгилеевский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  <w:r w:rsidRPr="002A1683">
              <w:rPr>
                <w:rFonts w:ascii="Calibri" w:hAnsi="Calibri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Сенгилеевский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Татарский территориальный отдел администрации Шпаковского муниципального округа Ставропольского края (далее - Татарский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1012,50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337,50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337,50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337,50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1012,50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337,50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337,50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337,50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Темнолесский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администрации Шпаковского </w:t>
            </w:r>
            <w:r w:rsidRPr="002A1683">
              <w:rPr>
                <w:color w:val="000000"/>
                <w:sz w:val="26"/>
                <w:szCs w:val="26"/>
              </w:rPr>
              <w:lastRenderedPageBreak/>
              <w:t xml:space="preserve">муниципального округа Ставропольского края (далее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Т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емнолесский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lastRenderedPageBreak/>
              <w:t>Темнолесский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2A1683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Ц</w:t>
            </w:r>
            <w:proofErr w:type="gramEnd"/>
            <w:r w:rsidRPr="002A1683">
              <w:rPr>
                <w:color w:val="000000"/>
                <w:sz w:val="26"/>
                <w:szCs w:val="26"/>
              </w:rPr>
              <w:t>имлянский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30,00</w:t>
            </w:r>
          </w:p>
        </w:tc>
      </w:tr>
      <w:tr w:rsidR="002A1683" w:rsidRPr="002A1683" w:rsidTr="002A16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2A1683" w:rsidRPr="002A1683" w:rsidRDefault="002A168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II Подпрограмма "Содержание территорий Шпаковского муниципального округа"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156309,24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52103,08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52103,08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52103,08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156309,24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52103,08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52103,08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52103,08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</w:t>
            </w:r>
          </w:p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Благоустройство общественных территорий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36651,24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12217,08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12217,08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12217,08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36651,24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12217,08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12217,08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12217,08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343" w:type="dxa"/>
            <w:vMerge w:val="restart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10500,00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3500,00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10500,00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3500,00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Михайловский территориальный отдел администрации Шпаковского муниципального округа Ставропольского края (далее Михайловский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Михайловский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8078,67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2692,89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2692,89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2692,89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8078,67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2692,89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2692,89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2692,89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Верхнерусский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Верхнерусский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Верхнерусский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867,00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289,00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289,00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289,00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867,00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289,00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289,00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289,00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Деминский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Деминский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2149,86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716,62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716,62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716,62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2149,86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716,62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716,62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716,62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Дубовский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Дубовский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1697,91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565,97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565,97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565,97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1697,91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565,97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565,97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565,97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Казинский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Казинский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870,00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290,00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290,00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290,00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870,00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290,00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290,00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290,00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Надеждинский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Надеждинский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2370,00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790,00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790,00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790,00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2370,00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790,00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790,00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790,00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Новомарьевский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343" w:type="dxa"/>
            <w:vMerge w:val="restart"/>
            <w:shd w:val="clear" w:color="000000" w:fill="FFFFFF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Новомарьевский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000000" w:fill="FFFFFF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708,00</w:t>
            </w:r>
          </w:p>
        </w:tc>
        <w:tc>
          <w:tcPr>
            <w:tcW w:w="1402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236,00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236,00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236,00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708,00</w:t>
            </w:r>
          </w:p>
        </w:tc>
        <w:tc>
          <w:tcPr>
            <w:tcW w:w="1402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236,00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236,00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236,00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Пелагиадский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Пелагиадский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3000,00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3000,00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1000,00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Сенгилеевский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Сенгилеевский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2160,00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2160,00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720,00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2343" w:type="dxa"/>
            <w:vMerge w:val="restart"/>
            <w:shd w:val="clear" w:color="000000" w:fill="FFFFFF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2209" w:type="dxa"/>
            <w:shd w:val="clear" w:color="000000" w:fill="FFFFFF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2706,96</w:t>
            </w:r>
          </w:p>
        </w:tc>
        <w:tc>
          <w:tcPr>
            <w:tcW w:w="1402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902,32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902,32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902,32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2706,96</w:t>
            </w:r>
          </w:p>
        </w:tc>
        <w:tc>
          <w:tcPr>
            <w:tcW w:w="1402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902,32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902,32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902,32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Темнолесский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Темнолесский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446,49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148,83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148,83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148,83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446,49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148,83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148,83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148,83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1096,35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365,45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365,45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365,45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1096,35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365,45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365,45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365,45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right"/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2A1683">
              <w:rPr>
                <w:rFonts w:ascii="Calibri" w:hAnsi="Calibri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6596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Озеленение общественных территорий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119658,00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39886,00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39886,00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39886,00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федеральный </w:t>
            </w:r>
            <w:r w:rsidRPr="002A1683">
              <w:rPr>
                <w:color w:val="000000"/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lastRenderedPageBreak/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119658,00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39886,00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39886,00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39886,00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343" w:type="dxa"/>
            <w:vMerge w:val="restart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администрация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108948,00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36316,00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36316,00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36316,00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108948,00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36316,00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36316,00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36316,00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Верхнерусский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Верхнерусский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9900,00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3300,00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3300,00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9900,00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3300,00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3300,00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Сенгилеевский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Сенгилеевский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810,00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810,00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911733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*средства внебюджетных </w:t>
            </w:r>
            <w:r w:rsidRPr="002A1683">
              <w:rPr>
                <w:color w:val="000000"/>
                <w:sz w:val="26"/>
                <w:szCs w:val="26"/>
              </w:rPr>
              <w:lastRenderedPageBreak/>
              <w:t>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lastRenderedPageBreak/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911733" w:rsidRPr="002A1683" w:rsidRDefault="00911733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lastRenderedPageBreak/>
              <w:t xml:space="preserve">III  Подпрограмма </w:t>
            </w:r>
            <w:r w:rsidR="00FD08B4" w:rsidRPr="002A1683">
              <w:rPr>
                <w:color w:val="000000"/>
                <w:sz w:val="26"/>
                <w:szCs w:val="26"/>
              </w:rPr>
              <w:t>«</w:t>
            </w:r>
            <w:r w:rsidRPr="002A1683">
              <w:rPr>
                <w:color w:val="000000"/>
                <w:sz w:val="26"/>
                <w:szCs w:val="26"/>
              </w:rPr>
              <w:t xml:space="preserve">Чистый 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Шпаковский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муниципальный округ</w:t>
            </w:r>
            <w:r w:rsidR="00FD08B4" w:rsidRPr="002A168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6471,84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2157,28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2157,28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2157,28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6471,84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2157,28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2157,28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2157,28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Ликвидация несанкционированных (стихийных) свалок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343" w:type="dxa"/>
            <w:vMerge w:val="restart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3120,00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1040,00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1040,00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1040,00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3120,00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1040,00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1040,00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1040,00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Организация, содержание и обустройство мест (площадок) накопления твердых коммунальных отходов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343" w:type="dxa"/>
            <w:vMerge w:val="restart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3351,84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1117,28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1117,28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1117,28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3351,84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1117,28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1117,28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1117,28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Государственная поддержка закупки контейнеров для раздельного накопления твердых коммунальных отходов 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администрация</w:t>
            </w:r>
          </w:p>
        </w:tc>
        <w:tc>
          <w:tcPr>
            <w:tcW w:w="2343" w:type="dxa"/>
            <w:vMerge w:val="restart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IV Подпрограмма "Организация и содержание уличного освещения на территории Шпаковского муниципального </w:t>
            </w:r>
            <w:r w:rsidRPr="002A1683">
              <w:rPr>
                <w:color w:val="000000"/>
                <w:sz w:val="26"/>
                <w:szCs w:val="26"/>
              </w:rPr>
              <w:lastRenderedPageBreak/>
              <w:t>округа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139697,88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федеральный </w:t>
            </w:r>
            <w:r w:rsidRPr="002A1683">
              <w:rPr>
                <w:color w:val="000000"/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lastRenderedPageBreak/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139697,88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</w:t>
            </w:r>
          </w:p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Содержание уличного освещения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139697,88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139697,88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46565,96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596" w:type="dxa"/>
            <w:gridSpan w:val="3"/>
            <w:vMerge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91703,31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30567,77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30567,77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30567,77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91703,31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30567,77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30567,77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30567,77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343" w:type="dxa"/>
            <w:vMerge w:val="restart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1683">
              <w:rPr>
                <w:color w:val="000000"/>
                <w:sz w:val="26"/>
                <w:szCs w:val="26"/>
              </w:rPr>
              <w:t>Верхнерусский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Верхнерусский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8292,27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2764,09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2764,09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2764,09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8292,27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2764,09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2764,09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2764,09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*средства внебюджетных </w:t>
            </w:r>
            <w:r w:rsidRPr="002A1683">
              <w:rPr>
                <w:color w:val="000000"/>
                <w:sz w:val="26"/>
                <w:szCs w:val="26"/>
              </w:rPr>
              <w:lastRenderedPageBreak/>
              <w:t>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lastRenderedPageBreak/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Деминский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Деминский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2073,45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691,15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691,15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691,15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2073,45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691,15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691,15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691,15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Дубовский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Дубовский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2193,12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731,04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731,04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731,04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2193,12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731,04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731,04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731,04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Казинский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Казинский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3500,40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1166,80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1166,80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1166,80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3500,40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1166,80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1166,80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1166,80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Надеждинский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Надеждинский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9234,87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3078,29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3078,29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3078,29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9234,87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3078,29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3078,29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3078,29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Новомарьевский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Новомарьевский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1217,64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405,88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405,88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405,88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1217,64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405,88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405,88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405,88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Пелагиадский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Пелагиадский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4891,56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1630,52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1630,52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1630,52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4891,56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1630,52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1630,52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1630,52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Сенгилеевский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Сенгилеевский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2485,14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828,38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828,38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828,38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2485,14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828,38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828,38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828,38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9303,00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3101,00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3101,00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3101,00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9303,00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3101,00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3101,00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3101,00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Темнолесский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Темнолесский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3888,75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1296,25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1296,25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1296,25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3888,75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1296,25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1296,25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1296,25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  <w:p w:rsidR="004E0ADC" w:rsidRPr="002A1683" w:rsidRDefault="004E0ADC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 территориальный отдел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2A1683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Pr="002A1683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914,37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304,79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304,79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304,79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914,37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304,79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304,79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304,79</w:t>
            </w:r>
          </w:p>
        </w:tc>
      </w:tr>
      <w:tr w:rsidR="00FD08B4" w:rsidRPr="002A1683" w:rsidTr="002A1683">
        <w:trPr>
          <w:trHeight w:val="20"/>
        </w:trPr>
        <w:tc>
          <w:tcPr>
            <w:tcW w:w="582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D08B4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V Подпрограмма </w:t>
            </w:r>
            <w:r w:rsidR="00FD08B4" w:rsidRPr="002A1683">
              <w:rPr>
                <w:color w:val="000000"/>
                <w:sz w:val="26"/>
                <w:szCs w:val="26"/>
              </w:rPr>
              <w:t>«</w:t>
            </w:r>
            <w:r w:rsidRPr="002A1683">
              <w:rPr>
                <w:color w:val="000000"/>
                <w:sz w:val="26"/>
                <w:szCs w:val="26"/>
              </w:rPr>
              <w:t>Развитие жилищно-коммунального хозяйства</w:t>
            </w:r>
            <w:r w:rsidR="00FD08B4" w:rsidRPr="002A168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61A3E" w:rsidRPr="002A1683" w:rsidTr="002A1683">
        <w:trPr>
          <w:trHeight w:val="20"/>
        </w:trPr>
        <w:tc>
          <w:tcPr>
            <w:tcW w:w="7178" w:type="dxa"/>
            <w:gridSpan w:val="4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 w:val="restart"/>
            <w:shd w:val="clear" w:color="auto" w:fill="auto"/>
            <w:noWrap/>
            <w:vAlign w:val="center"/>
            <w:hideMark/>
          </w:tcPr>
          <w:p w:rsidR="00661A3E" w:rsidRPr="002A1683" w:rsidRDefault="00FD08B4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Реализация мероприятий по благоустройству территорий в муниципальных округах и городских округах Ставропольского края 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администрация</w:t>
            </w:r>
          </w:p>
        </w:tc>
        <w:tc>
          <w:tcPr>
            <w:tcW w:w="2343" w:type="dxa"/>
            <w:vMerge w:val="restart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администрация</w:t>
            </w: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61A3E" w:rsidRPr="002A1683" w:rsidTr="002A1683">
        <w:trPr>
          <w:trHeight w:val="20"/>
        </w:trPr>
        <w:tc>
          <w:tcPr>
            <w:tcW w:w="582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09" w:type="dxa"/>
            <w:shd w:val="clear" w:color="auto" w:fill="auto"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 xml:space="preserve"> -</w:t>
            </w:r>
          </w:p>
        </w:tc>
      </w:tr>
      <w:tr w:rsidR="00661A3E" w:rsidRPr="002A1683" w:rsidTr="002A1683">
        <w:trPr>
          <w:trHeight w:val="20"/>
        </w:trPr>
        <w:tc>
          <w:tcPr>
            <w:tcW w:w="15199" w:type="dxa"/>
            <w:gridSpan w:val="9"/>
            <w:shd w:val="clear" w:color="auto" w:fill="auto"/>
            <w:noWrap/>
            <w:vAlign w:val="center"/>
            <w:hideMark/>
          </w:tcPr>
          <w:p w:rsidR="00661A3E" w:rsidRPr="002A1683" w:rsidRDefault="00661A3E" w:rsidP="002A1683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2A1683">
              <w:rPr>
                <w:color w:val="000000"/>
                <w:sz w:val="26"/>
                <w:szCs w:val="26"/>
              </w:rPr>
              <w:t>* средства физических и юридических лиц, в том числе средства бюджетных учреждений, полученные от предпринимательской и иной приносящий доход деятельности</w:t>
            </w:r>
          </w:p>
        </w:tc>
      </w:tr>
    </w:tbl>
    <w:p w:rsidR="00661A3E" w:rsidRDefault="00661A3E" w:rsidP="00661A3E">
      <w:pPr>
        <w:spacing w:line="240" w:lineRule="exact"/>
        <w:jc w:val="center"/>
        <w:rPr>
          <w:sz w:val="32"/>
        </w:rPr>
      </w:pPr>
    </w:p>
    <w:p w:rsidR="00E12686" w:rsidRDefault="00E12686" w:rsidP="00661A3E">
      <w:pPr>
        <w:spacing w:line="240" w:lineRule="exact"/>
        <w:jc w:val="center"/>
        <w:rPr>
          <w:sz w:val="32"/>
        </w:rPr>
      </w:pPr>
    </w:p>
    <w:p w:rsidR="00E12686" w:rsidRDefault="00E12686" w:rsidP="00661A3E">
      <w:pPr>
        <w:spacing w:line="240" w:lineRule="exact"/>
        <w:jc w:val="center"/>
        <w:rPr>
          <w:sz w:val="32"/>
        </w:rPr>
      </w:pPr>
    </w:p>
    <w:p w:rsidR="00E12686" w:rsidRPr="00661A3E" w:rsidRDefault="00E12686" w:rsidP="00E12686">
      <w:pPr>
        <w:jc w:val="center"/>
        <w:rPr>
          <w:sz w:val="32"/>
        </w:rPr>
      </w:pPr>
      <w:r>
        <w:rPr>
          <w:sz w:val="32"/>
        </w:rPr>
        <w:t>________________</w:t>
      </w:r>
    </w:p>
    <w:sectPr w:rsidR="00E12686" w:rsidRPr="00661A3E" w:rsidSect="00E12686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686" w:rsidRDefault="00E12686" w:rsidP="00E12686">
      <w:r>
        <w:separator/>
      </w:r>
    </w:p>
  </w:endnote>
  <w:endnote w:type="continuationSeparator" w:id="0">
    <w:p w:rsidR="00E12686" w:rsidRDefault="00E12686" w:rsidP="00E1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686" w:rsidRDefault="00E12686" w:rsidP="00E12686">
      <w:r>
        <w:separator/>
      </w:r>
    </w:p>
  </w:footnote>
  <w:footnote w:type="continuationSeparator" w:id="0">
    <w:p w:rsidR="00E12686" w:rsidRDefault="00E12686" w:rsidP="00E12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495398"/>
      <w:docPartObj>
        <w:docPartGallery w:val="Page Numbers (Top of Page)"/>
        <w:docPartUnique/>
      </w:docPartObj>
    </w:sdtPr>
    <w:sdtContent>
      <w:p w:rsidR="00E12686" w:rsidRDefault="00E126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ADC">
          <w:rPr>
            <w:noProof/>
          </w:rPr>
          <w:t>14</w:t>
        </w:r>
        <w:r>
          <w:fldChar w:fldCharType="end"/>
        </w:r>
      </w:p>
    </w:sdtContent>
  </w:sdt>
  <w:p w:rsidR="00E12686" w:rsidRDefault="00E1268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A3E"/>
    <w:rsid w:val="00073762"/>
    <w:rsid w:val="002A1683"/>
    <w:rsid w:val="004E0ADC"/>
    <w:rsid w:val="00661A3E"/>
    <w:rsid w:val="00911733"/>
    <w:rsid w:val="00CA61D3"/>
    <w:rsid w:val="00E12686"/>
    <w:rsid w:val="00FD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E126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2686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26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2686"/>
    <w:rPr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E0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0AD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E126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2686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26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2686"/>
    <w:rPr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E0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0A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2601</Words>
  <Characters>14831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</cp:revision>
  <cp:lastPrinted>2023-10-04T12:03:00Z</cp:lastPrinted>
  <dcterms:created xsi:type="dcterms:W3CDTF">2023-10-04T09:18:00Z</dcterms:created>
  <dcterms:modified xsi:type="dcterms:W3CDTF">2023-10-04T12:05:00Z</dcterms:modified>
</cp:coreProperties>
</file>